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D7" w:rsidRDefault="001C2BD7" w:rsidP="001C2BD7">
      <w:pPr>
        <w:tabs>
          <w:tab w:val="center" w:pos="142"/>
          <w:tab w:val="center" w:pos="426"/>
        </w:tabs>
        <w:rPr>
          <w:b/>
          <w:sz w:val="32"/>
        </w:rPr>
      </w:pPr>
    </w:p>
    <w:p w:rsidR="009237EF" w:rsidRDefault="00045076" w:rsidP="001C2BD7">
      <w:pPr>
        <w:tabs>
          <w:tab w:val="center" w:pos="142"/>
          <w:tab w:val="center" w:pos="426"/>
        </w:tabs>
        <w:rPr>
          <w:b/>
          <w:sz w:val="32"/>
        </w:rPr>
      </w:pPr>
      <w:r>
        <w:rPr>
          <w:b/>
          <w:sz w:val="32"/>
        </w:rPr>
        <w:t>TEAM COVID OFFICER ROLE.</w:t>
      </w:r>
    </w:p>
    <w:p w:rsidR="009237EF" w:rsidRDefault="009237EF" w:rsidP="001C2BD7">
      <w:pPr>
        <w:tabs>
          <w:tab w:val="center" w:pos="142"/>
          <w:tab w:val="center" w:pos="426"/>
        </w:tabs>
        <w:rPr>
          <w:sz w:val="28"/>
          <w:szCs w:val="28"/>
        </w:rPr>
      </w:pPr>
    </w:p>
    <w:p w:rsidR="00045076" w:rsidRDefault="00045076" w:rsidP="001C2BD7">
      <w:pPr>
        <w:tabs>
          <w:tab w:val="center" w:pos="142"/>
          <w:tab w:val="center" w:pos="426"/>
        </w:tabs>
        <w:rPr>
          <w:sz w:val="28"/>
          <w:szCs w:val="28"/>
        </w:rPr>
      </w:pPr>
    </w:p>
    <w:p w:rsidR="00045076" w:rsidRDefault="00045076" w:rsidP="00045076">
      <w:r>
        <w:t xml:space="preserve">The role </w:t>
      </w:r>
      <w:r w:rsidR="007C17D1">
        <w:t xml:space="preserve">has been created to take the lead in following </w:t>
      </w:r>
      <w:proofErr w:type="spellStart"/>
      <w:r w:rsidR="007C17D1">
        <w:t>Covid</w:t>
      </w:r>
      <w:proofErr w:type="spellEnd"/>
      <w:r w:rsidR="007C17D1">
        <w:t xml:space="preserve"> guidelines for their team. Primarily the role will ensure that parents complete</w:t>
      </w:r>
      <w:r>
        <w:t xml:space="preserve"> the Hemel Athletic Track and Trace</w:t>
      </w:r>
      <w:r w:rsidR="007C17D1">
        <w:t xml:space="preserve"> form;</w:t>
      </w:r>
      <w:r>
        <w:t xml:space="preserve"> advising who they have brought to the game and training. </w:t>
      </w:r>
      <w:r w:rsidR="007C17D1">
        <w:t>This will also include communicating at games to encourage</w:t>
      </w:r>
      <w:r>
        <w:t xml:space="preserve"> the opposition </w:t>
      </w:r>
      <w:r w:rsidR="007C17D1">
        <w:t xml:space="preserve">manager and/or </w:t>
      </w:r>
      <w:proofErr w:type="spellStart"/>
      <w:r w:rsidR="007C17D1">
        <w:t>C</w:t>
      </w:r>
      <w:r>
        <w:t>ovid</w:t>
      </w:r>
      <w:proofErr w:type="spellEnd"/>
      <w:r>
        <w:t xml:space="preserve"> officers </w:t>
      </w:r>
      <w:r w:rsidR="007C17D1">
        <w:t xml:space="preserve">also complete their details for Track and Trace. </w:t>
      </w:r>
    </w:p>
    <w:p w:rsidR="00045076" w:rsidRDefault="00045076" w:rsidP="00045076"/>
    <w:p w:rsidR="007C17D1" w:rsidRDefault="007C17D1" w:rsidP="00045076">
      <w:r>
        <w:t>The key measures for each team are:</w:t>
      </w:r>
    </w:p>
    <w:p w:rsidR="007C17D1" w:rsidRDefault="007C17D1" w:rsidP="00045076"/>
    <w:p w:rsidR="007C17D1" w:rsidRDefault="007C17D1" w:rsidP="007C17D1">
      <w:pPr>
        <w:pStyle w:val="ListParagraph"/>
        <w:numPr>
          <w:ilvl w:val="0"/>
          <w:numId w:val="4"/>
        </w:numPr>
      </w:pPr>
      <w:r>
        <w:t>Coaches and p</w:t>
      </w:r>
      <w:r w:rsidR="00045076">
        <w:t xml:space="preserve">layers hands are </w:t>
      </w:r>
      <w:r>
        <w:t xml:space="preserve">to be </w:t>
      </w:r>
      <w:r w:rsidR="00045076">
        <w:t xml:space="preserve">sanitised before training and at the end of training </w:t>
      </w:r>
    </w:p>
    <w:p w:rsidR="00045076" w:rsidRDefault="007C17D1" w:rsidP="007C17D1">
      <w:pPr>
        <w:pStyle w:val="ListParagraph"/>
        <w:numPr>
          <w:ilvl w:val="0"/>
          <w:numId w:val="4"/>
        </w:numPr>
      </w:pPr>
      <w:r>
        <w:t>All bibs used are washed after each session</w:t>
      </w:r>
      <w:r w:rsidR="00045076">
        <w:t>.</w:t>
      </w:r>
    </w:p>
    <w:p w:rsidR="00045076" w:rsidRDefault="007C17D1" w:rsidP="00045076">
      <w:pPr>
        <w:pStyle w:val="ListParagraph"/>
        <w:numPr>
          <w:ilvl w:val="0"/>
          <w:numId w:val="4"/>
        </w:numPr>
      </w:pPr>
      <w:r>
        <w:t>Match balls to be</w:t>
      </w:r>
      <w:r w:rsidR="00045076">
        <w:t xml:space="preserve"> anti-bacterial wiped and swapped at half time.</w:t>
      </w:r>
    </w:p>
    <w:p w:rsidR="00045076" w:rsidRDefault="00045076" w:rsidP="00045076">
      <w:r>
        <w:t>If anyone develops symptoms they should not be attending training or games until they have been tested. If</w:t>
      </w:r>
      <w:r w:rsidR="007C17D1">
        <w:t xml:space="preserve"> the test is positive the club </w:t>
      </w:r>
      <w:proofErr w:type="spellStart"/>
      <w:r w:rsidR="007C17D1">
        <w:t>Covid</w:t>
      </w:r>
      <w:proofErr w:type="spellEnd"/>
      <w:r w:rsidR="007C17D1">
        <w:t xml:space="preserve"> O</w:t>
      </w:r>
      <w:r>
        <w:t>fficer</w:t>
      </w:r>
      <w:r w:rsidR="007C17D1">
        <w:t xml:space="preserve"> -</w:t>
      </w:r>
      <w:r>
        <w:t xml:space="preserve"> Phil Redman should be notified so all recorded information can be forwarded to the NHS trace and track. </w:t>
      </w:r>
    </w:p>
    <w:p w:rsidR="00045076" w:rsidRPr="0099463E" w:rsidRDefault="00045076" w:rsidP="001C2BD7">
      <w:pPr>
        <w:tabs>
          <w:tab w:val="center" w:pos="142"/>
          <w:tab w:val="center" w:pos="426"/>
        </w:tabs>
        <w:rPr>
          <w:sz w:val="28"/>
          <w:szCs w:val="28"/>
        </w:rPr>
      </w:pPr>
    </w:p>
    <w:sectPr w:rsidR="00045076" w:rsidRPr="0099463E" w:rsidSect="001C2BD7">
      <w:headerReference w:type="default" r:id="rId8"/>
      <w:footerReference w:type="default" r:id="rId9"/>
      <w:pgSz w:w="11906" w:h="16838"/>
      <w:pgMar w:top="720" w:right="720" w:bottom="720" w:left="720" w:header="34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D4" w:rsidRDefault="00A636D4" w:rsidP="00C70098">
      <w:r>
        <w:separator/>
      </w:r>
    </w:p>
  </w:endnote>
  <w:endnote w:type="continuationSeparator" w:id="0">
    <w:p w:rsidR="00A636D4" w:rsidRDefault="00A636D4" w:rsidP="00C7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B1" w:rsidRPr="00545B64" w:rsidRDefault="006359B1" w:rsidP="00545B6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D4" w:rsidRDefault="00A636D4" w:rsidP="00C70098">
      <w:r>
        <w:separator/>
      </w:r>
    </w:p>
  </w:footnote>
  <w:footnote w:type="continuationSeparator" w:id="0">
    <w:p w:rsidR="00A636D4" w:rsidRDefault="00A636D4" w:rsidP="00C7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EF" w:rsidRDefault="009237EF">
    <w:pPr>
      <w:pStyle w:val="Header"/>
      <w:rPr>
        <w:noProof/>
        <w:lang w:eastAsia="en-GB"/>
      </w:rPr>
    </w:pPr>
  </w:p>
  <w:p w:rsidR="006359B1" w:rsidRDefault="006359B1" w:rsidP="007C17D1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F5112E6" wp14:editId="544EE043">
          <wp:extent cx="1820331" cy="1365250"/>
          <wp:effectExtent l="0" t="0" r="8890" b="6350"/>
          <wp:docPr id="2" name="Picture 2" descr="https://pbs.twimg.com/profile_images/1495418319/hafc_badge_circu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bs.twimg.com/profile_images/1495418319/hafc_badge_circul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79" cy="1382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455"/>
    <w:multiLevelType w:val="hybridMultilevel"/>
    <w:tmpl w:val="A1E07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F33"/>
    <w:multiLevelType w:val="hybridMultilevel"/>
    <w:tmpl w:val="6F56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238D6"/>
    <w:multiLevelType w:val="hybridMultilevel"/>
    <w:tmpl w:val="A03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D2918"/>
    <w:multiLevelType w:val="hybridMultilevel"/>
    <w:tmpl w:val="6AD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98"/>
    <w:rsid w:val="00045076"/>
    <w:rsid w:val="000660C7"/>
    <w:rsid w:val="000B3879"/>
    <w:rsid w:val="000E141A"/>
    <w:rsid w:val="001151A8"/>
    <w:rsid w:val="00124F38"/>
    <w:rsid w:val="00132F8F"/>
    <w:rsid w:val="001C2BD7"/>
    <w:rsid w:val="001F42DB"/>
    <w:rsid w:val="0027087B"/>
    <w:rsid w:val="002734DD"/>
    <w:rsid w:val="002B74F3"/>
    <w:rsid w:val="00365514"/>
    <w:rsid w:val="00434214"/>
    <w:rsid w:val="004F3EF5"/>
    <w:rsid w:val="00545B64"/>
    <w:rsid w:val="005824EF"/>
    <w:rsid w:val="005F3DFC"/>
    <w:rsid w:val="006158FB"/>
    <w:rsid w:val="00627083"/>
    <w:rsid w:val="006359B1"/>
    <w:rsid w:val="007071FF"/>
    <w:rsid w:val="007B2E0A"/>
    <w:rsid w:val="007B6EC6"/>
    <w:rsid w:val="007C17D1"/>
    <w:rsid w:val="00832A77"/>
    <w:rsid w:val="00844BAF"/>
    <w:rsid w:val="00850217"/>
    <w:rsid w:val="009237EF"/>
    <w:rsid w:val="00984610"/>
    <w:rsid w:val="0099463E"/>
    <w:rsid w:val="00A636D4"/>
    <w:rsid w:val="00AA7F58"/>
    <w:rsid w:val="00AC6DA0"/>
    <w:rsid w:val="00B96077"/>
    <w:rsid w:val="00BD5A1E"/>
    <w:rsid w:val="00C143AD"/>
    <w:rsid w:val="00C60FB0"/>
    <w:rsid w:val="00C65A3D"/>
    <w:rsid w:val="00C70098"/>
    <w:rsid w:val="00CF3A4A"/>
    <w:rsid w:val="00D14EEE"/>
    <w:rsid w:val="00E912A8"/>
    <w:rsid w:val="00EF3CD2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48E2"/>
  <w15:docId w15:val="{90070B37-5D60-4A04-BCEB-2A647E2A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098"/>
  </w:style>
  <w:style w:type="paragraph" w:styleId="Footer">
    <w:name w:val="footer"/>
    <w:basedOn w:val="Normal"/>
    <w:link w:val="FooterChar"/>
    <w:uiPriority w:val="99"/>
    <w:unhideWhenUsed/>
    <w:rsid w:val="00C70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098"/>
  </w:style>
  <w:style w:type="paragraph" w:styleId="ListParagraph">
    <w:name w:val="List Paragraph"/>
    <w:basedOn w:val="Normal"/>
    <w:uiPriority w:val="34"/>
    <w:qFormat/>
    <w:rsid w:val="00C7009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8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41E0-0620-4E8A-9693-CAD237B8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Veolia Environmental Services (UK) plc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Palmers2</cp:lastModifiedBy>
  <cp:revision>2</cp:revision>
  <cp:lastPrinted>2017-07-25T12:20:00Z</cp:lastPrinted>
  <dcterms:created xsi:type="dcterms:W3CDTF">2020-09-15T13:50:00Z</dcterms:created>
  <dcterms:modified xsi:type="dcterms:W3CDTF">2020-09-15T13:50:00Z</dcterms:modified>
</cp:coreProperties>
</file>